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参会单位报名表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50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 xml:space="preserve">单位名称      </w:t>
            </w: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pacing w:line="360" w:lineRule="exact"/>
              <w:ind w:firstLine="280" w:firstLineChars="100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开封威利流量仪表有限公司</w:t>
            </w: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spacing w:line="360" w:lineRule="exact"/>
              <w:ind w:left="42"/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eastAsia="zh-CN"/>
              </w:rPr>
              <w:t>制造业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9" w:hRule="atLeast"/>
          <w:jc w:val="center"/>
        </w:trPr>
        <w:tc>
          <w:tcPr>
            <w:tcW w:w="6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单位简介及招聘职位信息</w:t>
            </w:r>
          </w:p>
        </w:tc>
        <w:tc>
          <w:tcPr>
            <w:tcW w:w="8469" w:type="dxa"/>
            <w:gridSpan w:val="8"/>
            <w:noWrap w:val="0"/>
            <w:vAlign w:val="center"/>
          </w:tcPr>
          <w:p>
            <w:pPr>
              <w:spacing w:line="420" w:lineRule="exact"/>
              <w:ind w:firstLine="1320" w:firstLineChars="300"/>
              <w:jc w:val="both"/>
              <w:rPr>
                <w:rFonts w:eastAsia="仿宋"/>
                <w:color w:val="000000"/>
                <w:sz w:val="44"/>
                <w:szCs w:val="44"/>
              </w:rPr>
            </w:pPr>
            <w:r>
              <w:rPr>
                <w:rFonts w:hint="eastAsia" w:eastAsia="仿宋"/>
                <w:color w:val="000000"/>
                <w:sz w:val="44"/>
                <w:szCs w:val="44"/>
                <w:lang w:eastAsia="zh-CN"/>
              </w:rPr>
              <w:t>开封威利流量仪表</w:t>
            </w:r>
            <w:r>
              <w:rPr>
                <w:rFonts w:eastAsia="仿宋"/>
                <w:color w:val="000000"/>
                <w:sz w:val="44"/>
                <w:szCs w:val="44"/>
              </w:rPr>
              <w:t>有限公司</w:t>
            </w: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封威利流量仪表有限公司成立于1999年，位于开封市北郊工业园区6号，占地10000平方米，注册资金6000万元人民币，是一家专业从事流量仪表研究、生产经营型的企业。公司主要生产MGG型电磁流量计、MGG/R型电磁式热能表、户用热量表、涡街流量计、超声波流量计、V型锥流量计、均速管流量计、文丘里流量计、平衡式流量计、WLG型节流装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、水表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等流量仪表，产品满足用户对各种液体、气体及蒸汽流量精确测量的需要。</w:t>
            </w:r>
          </w:p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  <w:p>
            <w:pPr>
              <w:spacing w:line="280" w:lineRule="exact"/>
              <w:ind w:firstLine="482" w:firstLineChars="200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  <w:lang w:val="en-US" w:eastAsia="zh-CN"/>
              </w:rPr>
              <w:t>自媒体运营：1人</w:t>
            </w:r>
          </w:p>
          <w:p>
            <w:pPr>
              <w:spacing w:line="280" w:lineRule="exact"/>
              <w:ind w:firstLine="480" w:firstLineChars="200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  <w:t>负责企业自媒体运营，微信公众号撰写，客户微信群管理，视频剪辑与拍摄，文案编辑。</w:t>
            </w:r>
          </w:p>
          <w:p>
            <w:pPr>
              <w:spacing w:line="280" w:lineRule="exact"/>
              <w:ind w:firstLine="482" w:firstLineChars="200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  <w:lang w:val="en-US" w:eastAsia="zh-CN"/>
              </w:rPr>
              <w:t>数据架构师：2人</w:t>
            </w:r>
          </w:p>
          <w:p>
            <w:pPr>
              <w:spacing w:line="280" w:lineRule="exact"/>
              <w:ind w:firstLine="480" w:firstLineChars="200"/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lang w:val="en-US" w:eastAsia="zh-CN"/>
              </w:rPr>
              <w:t>SQLServer  数据库开发   数据分析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lang w:val="en-US" w:eastAsia="zh-CN"/>
              </w:rPr>
              <w:t xml:space="preserve">  数据库管理</w:t>
            </w:r>
          </w:p>
          <w:p>
            <w:pPr>
              <w:spacing w:line="280" w:lineRule="exact"/>
              <w:ind w:firstLine="482" w:firstLineChars="200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4"/>
                <w:lang w:val="en-US" w:eastAsia="zh-CN"/>
              </w:rPr>
              <w:t>需求工程师 ：2人</w:t>
            </w:r>
          </w:p>
          <w:p>
            <w:pPr>
              <w:spacing w:line="280" w:lineRule="exact"/>
              <w:ind w:firstLine="480" w:firstLineChars="200"/>
              <w:rPr>
                <w:rFonts w:hint="default" w:ascii="Times New Roman" w:hAnsi="Times New Roman" w:eastAsia="仿宋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000000"/>
                <w:sz w:val="24"/>
                <w:lang w:val="en-US" w:eastAsia="zh-CN"/>
              </w:rPr>
              <w:t>对客户进行需求调研，整理客户需求；负责编写用户需求方案、说明书；负责将完成的项目模块给客户做演示，并收集完成模块的意见；协助系统架构师、系统分析师对需求进行理解。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销售工程师：10人</w:t>
            </w:r>
          </w:p>
          <w:p>
            <w:pPr>
              <w:rPr>
                <w:rFonts w:hint="default" w:ascii="仿宋" w:hAnsi="仿宋" w:eastAsia="仿宋" w:cs="仿宋"/>
                <w:i w:val="0"/>
                <w:iCs w:val="0"/>
                <w:caps w:val="0"/>
                <w:color w:val="474C66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从事流量仪表的市场开发和推广，有相关工作经验优先</w:t>
            </w:r>
          </w:p>
          <w:p>
            <w:pPr>
              <w:spacing w:line="280" w:lineRule="exact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工作地点：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开封市北郊工业园区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>6号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联 系 人：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张女士</w:t>
            </w:r>
            <w:bookmarkStart w:id="0" w:name="_GoBack"/>
            <w:bookmarkEnd w:id="0"/>
            <w:r>
              <w:rPr>
                <w:rFonts w:eastAsia="仿宋"/>
                <w:color w:val="000000"/>
                <w:sz w:val="24"/>
              </w:rPr>
              <w:t xml:space="preserve">  联系电话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eastAsia="仿宋"/>
                <w:color w:val="000000"/>
                <w:sz w:val="24"/>
                <w:lang w:val="en-US" w:eastAsia="zh-CN"/>
              </w:rPr>
              <w:t xml:space="preserve">18623788152  </w:t>
            </w:r>
            <w:r>
              <w:rPr>
                <w:rFonts w:eastAsia="仿宋"/>
                <w:color w:val="000000"/>
                <w:sz w:val="24"/>
              </w:rPr>
              <w:t xml:space="preserve">邮箱： </w:t>
            </w: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FF0000"/>
                <w:sz w:val="24"/>
              </w:rPr>
            </w:pPr>
            <w:r>
              <w:rPr>
                <w:rFonts w:eastAsia="仿宋"/>
                <w:color w:val="FF0000"/>
                <w:sz w:val="24"/>
              </w:rPr>
              <w:t>（字数不超过500字，海报内容以此为准）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信息统计</w:t>
            </w: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研究生人数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备注：</w:t>
      </w: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1、招聘岗位信息须与高校毕业生就业需求相匹配；</w:t>
      </w:r>
    </w:p>
    <w:p>
      <w:pPr>
        <w:spacing w:line="440" w:lineRule="exact"/>
        <w:rPr>
          <w:rFonts w:eastAsia="仿宋"/>
          <w:sz w:val="32"/>
          <w:szCs w:val="32"/>
          <w:shd w:val="clear" w:color="auto" w:fill="FFFFFF"/>
        </w:rPr>
        <w:sectPr>
          <w:footerReference r:id="rId3" w:type="default"/>
          <w:pgSz w:w="11906" w:h="16838"/>
          <w:pgMar w:top="2154" w:right="1474" w:bottom="1984" w:left="1587" w:header="851" w:footer="992" w:gutter="0"/>
          <w:cols w:space="720" w:num="1"/>
          <w:docGrid w:type="lines" w:linePitch="317" w:charSpace="0"/>
        </w:sectPr>
      </w:pPr>
      <w:r>
        <w:rPr>
          <w:rFonts w:eastAsia="仿宋_GB2312"/>
          <w:color w:val="000000"/>
          <w:sz w:val="28"/>
          <w:szCs w:val="28"/>
        </w:rPr>
        <w:t>2、参会企业填报</w:t>
      </w:r>
      <w:r>
        <w:rPr>
          <w:rFonts w:hint="eastAsia" w:eastAsia="仿宋_GB2312"/>
          <w:color w:val="000000"/>
          <w:sz w:val="28"/>
          <w:szCs w:val="28"/>
        </w:rPr>
        <w:t>后</w:t>
      </w:r>
      <w:r>
        <w:rPr>
          <w:rFonts w:eastAsia="仿宋_GB2312"/>
          <w:color w:val="000000"/>
          <w:sz w:val="28"/>
          <w:szCs w:val="28"/>
        </w:rPr>
        <w:t>，于</w:t>
      </w:r>
      <w:r>
        <w:rPr>
          <w:rFonts w:eastAsia="仿宋_GB2312"/>
          <w:color w:val="000000"/>
          <w:sz w:val="28"/>
          <w:szCs w:val="28"/>
          <w:u w:val="single"/>
        </w:rPr>
        <w:t>9月</w:t>
      </w:r>
      <w:r>
        <w:rPr>
          <w:rFonts w:hint="eastAsia" w:eastAsia="仿宋_GB2312"/>
          <w:color w:val="000000"/>
          <w:sz w:val="28"/>
          <w:szCs w:val="28"/>
          <w:u w:val="single"/>
          <w:lang w:val="en-US" w:eastAsia="zh-CN"/>
        </w:rPr>
        <w:t>29</w:t>
      </w:r>
      <w:r>
        <w:rPr>
          <w:rFonts w:eastAsia="仿宋_GB2312"/>
          <w:color w:val="000000"/>
          <w:sz w:val="28"/>
          <w:szCs w:val="28"/>
        </w:rPr>
        <w:t>日前发送至：</w:t>
      </w:r>
      <w:r>
        <w:rPr>
          <w:rFonts w:hint="eastAsia" w:eastAsia="仿宋_GB2312"/>
          <w:color w:val="121212"/>
          <w:sz w:val="32"/>
          <w:szCs w:val="32"/>
          <w:lang w:val="en-US" w:eastAsia="zh-CN"/>
        </w:rPr>
        <w:t>ltqjiuye</w:t>
      </w:r>
      <w:r>
        <w:rPr>
          <w:rFonts w:eastAsia="仿宋_GB2312"/>
          <w:color w:val="121212"/>
          <w:sz w:val="32"/>
          <w:szCs w:val="32"/>
        </w:rPr>
        <w:t>@163.com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95EB7"/>
    <w:rsid w:val="041762D4"/>
    <w:rsid w:val="0A96654F"/>
    <w:rsid w:val="0E601315"/>
    <w:rsid w:val="113C4ACB"/>
    <w:rsid w:val="148747D9"/>
    <w:rsid w:val="232B28EA"/>
    <w:rsid w:val="276C3A45"/>
    <w:rsid w:val="277F5C19"/>
    <w:rsid w:val="29472B3C"/>
    <w:rsid w:val="3B910C04"/>
    <w:rsid w:val="717314FD"/>
    <w:rsid w:val="79976747"/>
    <w:rsid w:val="7E5A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613</Characters>
  <Lines>0</Lines>
  <Paragraphs>0</Paragraphs>
  <TotalTime>23</TotalTime>
  <ScaleCrop>false</ScaleCrop>
  <LinksUpToDate>false</LinksUpToDate>
  <CharactersWithSpaces>643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2021-09-24T09:05:00Z</dcterms:created>
  <dc:creator>GJ</dc:creator>
  <cp:lastModifiedBy>hy</cp:lastModifiedBy>
  <dcterms:modified xsi:type="dcterms:W3CDTF">2021-09-27T02:40:03Z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DB90551113004D3E92934BDF42F343E2</vt:lpwstr>
  </property>
</Properties>
</file>