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F9" w:rsidRDefault="009C77F9">
      <w:pPr>
        <w:spacing w:line="52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 w:hint="eastAsia"/>
          <w:bCs/>
          <w:color w:val="000000"/>
          <w:sz w:val="44"/>
          <w:szCs w:val="44"/>
        </w:rPr>
        <w:t>参会单位报名表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3"/>
        <w:gridCol w:w="861"/>
        <w:gridCol w:w="919"/>
        <w:gridCol w:w="1775"/>
        <w:gridCol w:w="1626"/>
        <w:gridCol w:w="150"/>
        <w:gridCol w:w="1296"/>
        <w:gridCol w:w="154"/>
        <w:gridCol w:w="1688"/>
      </w:tblGrid>
      <w:tr w:rsidR="009C77F9">
        <w:trPr>
          <w:cantSplit/>
          <w:trHeight w:val="482"/>
          <w:jc w:val="center"/>
        </w:trPr>
        <w:tc>
          <w:tcPr>
            <w:tcW w:w="1504" w:type="dxa"/>
            <w:gridSpan w:val="2"/>
            <w:vAlign w:val="center"/>
          </w:tcPr>
          <w:p w:rsidR="009C77F9" w:rsidRDefault="009C77F9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单位名称</w:t>
            </w:r>
            <w:r>
              <w:rPr>
                <w:rFonts w:eastAsia="仿宋"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4320" w:type="dxa"/>
            <w:gridSpan w:val="3"/>
            <w:vAlign w:val="center"/>
          </w:tcPr>
          <w:p w:rsidR="009C77F9" w:rsidRPr="0076106A" w:rsidRDefault="009C77F9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 w:rsidRPr="0076106A">
              <w:rPr>
                <w:rFonts w:eastAsia="仿宋" w:hint="eastAsia"/>
                <w:color w:val="000000"/>
                <w:sz w:val="28"/>
                <w:szCs w:val="28"/>
              </w:rPr>
              <w:t>大商集团开封新玛特购物广场有限公司新玛特总店</w:t>
            </w:r>
          </w:p>
        </w:tc>
        <w:tc>
          <w:tcPr>
            <w:tcW w:w="1446" w:type="dxa"/>
            <w:gridSpan w:val="2"/>
            <w:vAlign w:val="center"/>
          </w:tcPr>
          <w:p w:rsidR="009C77F9" w:rsidRDefault="009C77F9"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842" w:type="dxa"/>
            <w:gridSpan w:val="2"/>
            <w:vAlign w:val="center"/>
          </w:tcPr>
          <w:p w:rsidR="009C77F9" w:rsidRDefault="009C77F9">
            <w:pPr>
              <w:spacing w:line="360" w:lineRule="exact"/>
              <w:ind w:left="42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零售业</w:t>
            </w:r>
          </w:p>
        </w:tc>
      </w:tr>
      <w:tr w:rsidR="009C77F9">
        <w:trPr>
          <w:cantSplit/>
          <w:trHeight w:val="5809"/>
          <w:jc w:val="center"/>
        </w:trPr>
        <w:tc>
          <w:tcPr>
            <w:tcW w:w="643" w:type="dxa"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单位简介及招聘职位信息</w:t>
            </w:r>
          </w:p>
        </w:tc>
        <w:tc>
          <w:tcPr>
            <w:tcW w:w="8469" w:type="dxa"/>
            <w:gridSpan w:val="8"/>
            <w:vAlign w:val="center"/>
          </w:tcPr>
          <w:p w:rsidR="009C77F9" w:rsidRPr="000E209A" w:rsidRDefault="009C77F9" w:rsidP="00071731">
            <w:pPr>
              <w:spacing w:line="280" w:lineRule="exact"/>
              <w:jc w:val="center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0E209A">
              <w:rPr>
                <w:rFonts w:eastAsia="仿宋" w:hint="eastAsia"/>
                <w:b/>
                <w:color w:val="000000"/>
                <w:sz w:val="28"/>
                <w:szCs w:val="28"/>
              </w:rPr>
              <w:t>大商集团开封新玛特购物广场有限公司新玛特总店</w:t>
            </w:r>
          </w:p>
          <w:p w:rsidR="009C77F9" w:rsidRDefault="009C77F9" w:rsidP="00071731">
            <w:pPr>
              <w:spacing w:line="280" w:lineRule="exact"/>
              <w:ind w:firstLineChars="200" w:firstLine="480"/>
              <w:rPr>
                <w:rFonts w:eastAsia="仿宋"/>
                <w:color w:val="000000"/>
                <w:sz w:val="24"/>
              </w:rPr>
            </w:pPr>
            <w:r w:rsidRPr="00756D3A">
              <w:rPr>
                <w:rFonts w:eastAsia="仿宋" w:hint="eastAsia"/>
                <w:color w:val="000000"/>
                <w:sz w:val="24"/>
              </w:rPr>
              <w:t>大商集团开封新玛特总店于</w:t>
            </w:r>
            <w:r w:rsidRPr="00756D3A">
              <w:rPr>
                <w:rFonts w:eastAsia="仿宋"/>
                <w:color w:val="000000"/>
                <w:sz w:val="24"/>
              </w:rPr>
              <w:t>2011</w:t>
            </w:r>
            <w:r w:rsidRPr="00756D3A">
              <w:rPr>
                <w:rFonts w:eastAsia="仿宋" w:hint="eastAsia"/>
                <w:color w:val="000000"/>
                <w:sz w:val="24"/>
              </w:rPr>
              <w:t>年</w:t>
            </w:r>
            <w:r w:rsidRPr="00756D3A">
              <w:rPr>
                <w:rFonts w:eastAsia="仿宋"/>
                <w:color w:val="000000"/>
                <w:sz w:val="24"/>
              </w:rPr>
              <w:t>12</w:t>
            </w:r>
            <w:r w:rsidRPr="00756D3A">
              <w:rPr>
                <w:rFonts w:eastAsia="仿宋" w:hint="eastAsia"/>
                <w:color w:val="000000"/>
                <w:sz w:val="24"/>
              </w:rPr>
              <w:t>月</w:t>
            </w:r>
            <w:r w:rsidRPr="00756D3A">
              <w:rPr>
                <w:rFonts w:eastAsia="仿宋"/>
                <w:color w:val="000000"/>
                <w:sz w:val="24"/>
              </w:rPr>
              <w:t>25</w:t>
            </w:r>
            <w:r w:rsidRPr="00756D3A">
              <w:rPr>
                <w:rFonts w:eastAsia="仿宋" w:hint="eastAsia"/>
                <w:color w:val="000000"/>
                <w:sz w:val="24"/>
              </w:rPr>
              <w:t>日正式营业。坐落于河南省开封市区主干道西门大街和宋都御街交汇处的西北角，是大商集团在河南地区又一标志性力作，面积</w:t>
            </w:r>
            <w:r w:rsidRPr="00756D3A">
              <w:rPr>
                <w:rFonts w:eastAsia="仿宋"/>
                <w:color w:val="000000"/>
                <w:sz w:val="24"/>
              </w:rPr>
              <w:t>5</w:t>
            </w:r>
            <w:r w:rsidRPr="00756D3A">
              <w:rPr>
                <w:rFonts w:eastAsia="仿宋" w:hint="eastAsia"/>
                <w:color w:val="000000"/>
                <w:sz w:val="24"/>
              </w:rPr>
              <w:t>万余平方米，是开封市首家面积最大、档次最高、功能最全、品牌最多的零售商业综合体，拥有迪奥、雅诗兰黛、兰蔻国际美妆品牌、奥斯卡影城、特色主题餐厅，儿童英语机构和母婴休息室，以丰富的业态组合、强大的品牌阵容，为消费者打造集多种时尚元素于一身的全新</w:t>
            </w:r>
            <w:r w:rsidRPr="00756D3A">
              <w:rPr>
                <w:rFonts w:eastAsia="仿宋"/>
                <w:color w:val="000000"/>
                <w:sz w:val="24"/>
              </w:rPr>
              <w:t>Shopping Mall</w:t>
            </w:r>
            <w:r w:rsidRPr="00756D3A">
              <w:rPr>
                <w:rFonts w:eastAsia="仿宋" w:hint="eastAsia"/>
                <w:color w:val="000000"/>
                <w:sz w:val="24"/>
              </w:rPr>
              <w:t>模式。</w:t>
            </w:r>
          </w:p>
          <w:p w:rsidR="009C77F9" w:rsidRDefault="009C77F9" w:rsidP="00756D3A">
            <w:pPr>
              <w:spacing w:line="280" w:lineRule="exact"/>
              <w:rPr>
                <w:rFonts w:eastAsia="仿宋"/>
                <w:color w:val="000000"/>
                <w:sz w:val="24"/>
              </w:rPr>
            </w:pPr>
          </w:p>
          <w:p w:rsidR="009C77F9" w:rsidRPr="0076106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 w:rsidRPr="00756D3A">
              <w:rPr>
                <w:rFonts w:eastAsia="仿宋" w:hint="eastAsia"/>
                <w:color w:val="000000"/>
                <w:sz w:val="24"/>
              </w:rPr>
              <w:t>◎</w:t>
            </w:r>
            <w:r>
              <w:rPr>
                <w:rFonts w:eastAsia="仿宋" w:hint="eastAsia"/>
                <w:color w:val="000000"/>
                <w:sz w:val="24"/>
              </w:rPr>
              <w:t>招聘岗位：</w:t>
            </w:r>
            <w:r w:rsidRPr="0076106A">
              <w:rPr>
                <w:rFonts w:eastAsia="仿宋" w:hint="eastAsia"/>
                <w:color w:val="000000"/>
                <w:sz w:val="24"/>
              </w:rPr>
              <w:t>楼层主管</w:t>
            </w:r>
          </w:p>
          <w:p w:rsidR="009C77F9" w:rsidRPr="0076106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岗位描述：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  <w:r>
              <w:rPr>
                <w:rFonts w:eastAsia="仿宋" w:hint="eastAsia"/>
                <w:color w:val="000000"/>
                <w:sz w:val="24"/>
              </w:rPr>
              <w:t>配合业种经理</w:t>
            </w:r>
            <w:r w:rsidRPr="0076106A">
              <w:rPr>
                <w:rFonts w:eastAsia="仿宋" w:hint="eastAsia"/>
                <w:color w:val="000000"/>
                <w:sz w:val="24"/>
              </w:rPr>
              <w:t>进行日常的商户维护、招商谈判、合同签订等日常工作</w:t>
            </w:r>
          </w:p>
          <w:p w:rsidR="009C77F9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任职资格：</w:t>
            </w:r>
          </w:p>
          <w:p w:rsidR="009C77F9" w:rsidRPr="0076106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1.</w:t>
            </w:r>
            <w:r w:rsidRPr="0076106A">
              <w:rPr>
                <w:rFonts w:eastAsia="仿宋" w:hint="eastAsia"/>
                <w:color w:val="000000"/>
                <w:sz w:val="24"/>
              </w:rPr>
              <w:t>男女不限，正规院校大专及其以上学历统招毕业生均可；</w:t>
            </w:r>
          </w:p>
          <w:p w:rsidR="009C77F9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 w:rsidRPr="0076106A">
              <w:rPr>
                <w:rFonts w:eastAsia="仿宋"/>
                <w:color w:val="000000"/>
                <w:sz w:val="24"/>
              </w:rPr>
              <w:t>2.</w:t>
            </w:r>
            <w:r w:rsidRPr="0076106A">
              <w:rPr>
                <w:rFonts w:eastAsia="仿宋" w:hint="eastAsia"/>
                <w:color w:val="000000"/>
                <w:sz w:val="24"/>
              </w:rPr>
              <w:t>对大商集团充满向往，愿意与大商共同发展，热爱零售行业，并对中国零售业有深刻的认识和了解；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3.</w:t>
            </w:r>
            <w:r w:rsidRPr="00756D3A">
              <w:rPr>
                <w:rFonts w:eastAsia="仿宋" w:hint="eastAsia"/>
                <w:color w:val="000000"/>
                <w:sz w:val="24"/>
              </w:rPr>
              <w:t>具有强烈的事业进取心、责任感与使命感、勇于接受新的挑战、勇于担责、善于开拓市场；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4.</w:t>
            </w:r>
            <w:r w:rsidRPr="00756D3A">
              <w:rPr>
                <w:rFonts w:eastAsia="仿宋" w:hint="eastAsia"/>
                <w:color w:val="000000"/>
                <w:sz w:val="24"/>
              </w:rPr>
              <w:t>具有较强的执行力和出色的发现与解决问题的能力及沟通能力；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5</w:t>
            </w:r>
            <w:r w:rsidRPr="00756D3A">
              <w:rPr>
                <w:rFonts w:eastAsia="仿宋"/>
                <w:color w:val="000000"/>
                <w:sz w:val="24"/>
              </w:rPr>
              <w:t>.</w:t>
            </w:r>
            <w:r w:rsidRPr="00756D3A">
              <w:rPr>
                <w:rFonts w:eastAsia="仿宋" w:hint="eastAsia"/>
                <w:color w:val="000000"/>
                <w:sz w:val="24"/>
              </w:rPr>
              <w:t>品德优秀，爱岗敬业，吃苦耐劳，抗压性强，能适应快节奏工作；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6.</w:t>
            </w:r>
            <w:r w:rsidRPr="00756D3A">
              <w:rPr>
                <w:rFonts w:eastAsia="仿宋" w:hint="eastAsia"/>
                <w:color w:val="000000"/>
                <w:sz w:val="24"/>
              </w:rPr>
              <w:t>具有丰富的洞察力、逻辑思维能力及较强的创新改革能力。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</w:p>
          <w:p w:rsidR="009C77F9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 w:rsidRPr="00756D3A">
              <w:rPr>
                <w:rFonts w:eastAsia="仿宋" w:hint="eastAsia"/>
                <w:color w:val="000000"/>
                <w:sz w:val="24"/>
              </w:rPr>
              <w:t>◎</w:t>
            </w:r>
            <w:r>
              <w:rPr>
                <w:rFonts w:eastAsia="仿宋" w:hint="eastAsia"/>
                <w:color w:val="000000"/>
                <w:sz w:val="24"/>
              </w:rPr>
              <w:t>招聘岗位：平面设计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9C77F9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岗位描述：</w:t>
            </w:r>
            <w:r>
              <w:rPr>
                <w:rFonts w:eastAsia="仿宋"/>
                <w:color w:val="000000"/>
                <w:sz w:val="24"/>
              </w:rPr>
              <w:t xml:space="preserve"> </w:t>
            </w:r>
            <w:r>
              <w:rPr>
                <w:rFonts w:eastAsia="仿宋" w:hint="eastAsia"/>
                <w:color w:val="000000"/>
                <w:sz w:val="24"/>
              </w:rPr>
              <w:t>可以独立完成公司日常平面宣传、策划设计制作以及其他图文处理</w:t>
            </w:r>
          </w:p>
          <w:p w:rsidR="009C77F9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任职资格：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 w:rsidRPr="00756D3A">
              <w:rPr>
                <w:rFonts w:eastAsia="仿宋"/>
                <w:color w:val="000000"/>
                <w:sz w:val="24"/>
              </w:rPr>
              <w:t>1.</w:t>
            </w:r>
            <w:r w:rsidRPr="00756D3A">
              <w:rPr>
                <w:rFonts w:eastAsia="仿宋" w:hint="eastAsia"/>
                <w:color w:val="000000"/>
                <w:sz w:val="24"/>
              </w:rPr>
              <w:t>男女不限，美术、动画或艺术设计等相关专业，正规院校大专及以上学历统招毕业生；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 w:rsidRPr="00756D3A">
              <w:rPr>
                <w:rFonts w:eastAsia="仿宋"/>
                <w:color w:val="000000"/>
                <w:sz w:val="24"/>
              </w:rPr>
              <w:t>2.</w:t>
            </w:r>
            <w:r w:rsidRPr="00756D3A">
              <w:rPr>
                <w:rFonts w:eastAsia="仿宋" w:hint="eastAsia"/>
                <w:color w:val="000000"/>
                <w:sz w:val="24"/>
              </w:rPr>
              <w:t>有耐心，思维敏捷，接受能力强，工作积极主动；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 w:rsidRPr="00756D3A">
              <w:rPr>
                <w:rFonts w:eastAsia="仿宋"/>
                <w:color w:val="000000"/>
                <w:sz w:val="24"/>
              </w:rPr>
              <w:t>3.</w:t>
            </w:r>
            <w:r w:rsidRPr="00756D3A">
              <w:rPr>
                <w:rFonts w:eastAsia="仿宋" w:hint="eastAsia"/>
                <w:color w:val="000000"/>
                <w:sz w:val="24"/>
              </w:rPr>
              <w:t>有较强的美术功底，对网站色彩、构图等有独特见解，有工作经验者优先。</w:t>
            </w:r>
          </w:p>
          <w:p w:rsidR="009C77F9" w:rsidRDefault="009C77F9" w:rsidP="00756D3A">
            <w:pPr>
              <w:spacing w:line="280" w:lineRule="exact"/>
              <w:rPr>
                <w:rFonts w:eastAsia="仿宋"/>
                <w:color w:val="000000"/>
                <w:sz w:val="24"/>
              </w:rPr>
            </w:pPr>
          </w:p>
          <w:p w:rsidR="009C77F9" w:rsidRDefault="009C77F9" w:rsidP="000E209A">
            <w:pPr>
              <w:spacing w:line="280" w:lineRule="exact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工作地点：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开封市西门大街</w:t>
            </w:r>
            <w:r>
              <w:rPr>
                <w:rFonts w:ascii="仿宋" w:eastAsia="仿宋" w:hAnsi="仿宋" w:cs="宋体"/>
                <w:color w:val="000000"/>
                <w:sz w:val="24"/>
              </w:rPr>
              <w:t>388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号新玛特开封总店</w:t>
            </w:r>
          </w:p>
          <w:p w:rsidR="009C77F9" w:rsidRDefault="009C77F9" w:rsidP="000E209A">
            <w:pPr>
              <w:spacing w:line="440" w:lineRule="exac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联系人：马女士</w:t>
            </w:r>
            <w:r>
              <w:rPr>
                <w:rFonts w:eastAsia="仿宋"/>
                <w:color w:val="000000"/>
                <w:sz w:val="24"/>
              </w:rPr>
              <w:t xml:space="preserve">  </w:t>
            </w:r>
          </w:p>
          <w:p w:rsidR="009C77F9" w:rsidRDefault="009C77F9" w:rsidP="000E209A">
            <w:pPr>
              <w:spacing w:line="440" w:lineRule="exac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联系电话：</w:t>
            </w:r>
            <w:r>
              <w:rPr>
                <w:rFonts w:eastAsia="仿宋"/>
                <w:color w:val="000000"/>
                <w:sz w:val="24"/>
              </w:rPr>
              <w:t xml:space="preserve">0371-25588104  </w:t>
            </w:r>
          </w:p>
          <w:p w:rsidR="009C77F9" w:rsidRPr="004946EC" w:rsidRDefault="009C77F9" w:rsidP="000E209A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4"/>
              </w:rPr>
              <w:t>邮箱：</w:t>
            </w:r>
            <w:r w:rsidRPr="004946EC">
              <w:rPr>
                <w:rFonts w:ascii="仿宋_GB2312" w:eastAsia="仿宋_GB2312"/>
                <w:sz w:val="28"/>
                <w:szCs w:val="28"/>
              </w:rPr>
              <w:t>dashang_kfhr@163.com</w:t>
            </w:r>
          </w:p>
          <w:p w:rsidR="009C77F9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 xml:space="preserve"> </w:t>
            </w:r>
          </w:p>
          <w:p w:rsidR="009C77F9" w:rsidRPr="00756D3A" w:rsidRDefault="009C77F9" w:rsidP="00756D3A">
            <w:pPr>
              <w:spacing w:line="280" w:lineRule="exact"/>
              <w:ind w:firstLineChars="250" w:firstLine="600"/>
              <w:rPr>
                <w:rFonts w:eastAsia="仿宋"/>
                <w:color w:val="000000"/>
                <w:sz w:val="24"/>
              </w:rPr>
            </w:pPr>
            <w:r w:rsidRPr="00756D3A">
              <w:rPr>
                <w:rFonts w:eastAsia="仿宋" w:hint="eastAsia"/>
                <w:color w:val="000000"/>
                <w:sz w:val="24"/>
              </w:rPr>
              <w:t>（字数不超过</w:t>
            </w:r>
            <w:r w:rsidRPr="00756D3A">
              <w:rPr>
                <w:rFonts w:eastAsia="仿宋"/>
                <w:color w:val="000000"/>
                <w:sz w:val="24"/>
              </w:rPr>
              <w:t>500</w:t>
            </w:r>
            <w:r w:rsidRPr="00756D3A">
              <w:rPr>
                <w:rFonts w:eastAsia="仿宋" w:hint="eastAsia"/>
                <w:color w:val="000000"/>
                <w:sz w:val="24"/>
              </w:rPr>
              <w:t>字，海报内容以此为准）</w:t>
            </w:r>
          </w:p>
        </w:tc>
      </w:tr>
      <w:tr w:rsidR="009C77F9">
        <w:trPr>
          <w:cantSplit/>
          <w:trHeight w:val="555"/>
          <w:jc w:val="center"/>
        </w:trPr>
        <w:tc>
          <w:tcPr>
            <w:tcW w:w="643" w:type="dxa"/>
            <w:vMerge w:val="restart"/>
            <w:vAlign w:val="center"/>
          </w:tcPr>
          <w:p w:rsidR="009C77F9" w:rsidRDefault="009C77F9">
            <w:pPr>
              <w:spacing w:line="2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信息统计</w:t>
            </w:r>
          </w:p>
        </w:tc>
        <w:tc>
          <w:tcPr>
            <w:tcW w:w="1780" w:type="dxa"/>
            <w:gridSpan w:val="2"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招聘岗位数</w:t>
            </w:r>
          </w:p>
        </w:tc>
        <w:tc>
          <w:tcPr>
            <w:tcW w:w="1775" w:type="dxa"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招聘人数</w:t>
            </w:r>
          </w:p>
        </w:tc>
        <w:tc>
          <w:tcPr>
            <w:tcW w:w="1776" w:type="dxa"/>
            <w:gridSpan w:val="2"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专科生人数</w:t>
            </w:r>
          </w:p>
        </w:tc>
        <w:tc>
          <w:tcPr>
            <w:tcW w:w="1450" w:type="dxa"/>
            <w:gridSpan w:val="2"/>
            <w:vAlign w:val="center"/>
          </w:tcPr>
          <w:p w:rsidR="009C77F9" w:rsidRDefault="009C77F9"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本科生人数</w:t>
            </w:r>
          </w:p>
        </w:tc>
        <w:tc>
          <w:tcPr>
            <w:tcW w:w="1688" w:type="dxa"/>
            <w:vAlign w:val="center"/>
          </w:tcPr>
          <w:p w:rsidR="009C77F9" w:rsidRDefault="009C77F9"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 w:hint="eastAsia"/>
                <w:color w:val="000000"/>
                <w:sz w:val="24"/>
              </w:rPr>
              <w:t>研究生人数</w:t>
            </w:r>
          </w:p>
        </w:tc>
      </w:tr>
      <w:tr w:rsidR="009C77F9">
        <w:trPr>
          <w:cantSplit/>
          <w:trHeight w:val="555"/>
          <w:jc w:val="center"/>
        </w:trPr>
        <w:tc>
          <w:tcPr>
            <w:tcW w:w="643" w:type="dxa"/>
            <w:vMerge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75" w:type="dxa"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6" w:type="dxa"/>
            <w:gridSpan w:val="2"/>
            <w:vAlign w:val="center"/>
          </w:tcPr>
          <w:p w:rsidR="009C77F9" w:rsidRDefault="009C77F9"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50" w:type="dxa"/>
            <w:gridSpan w:val="2"/>
            <w:vAlign w:val="center"/>
          </w:tcPr>
          <w:p w:rsidR="009C77F9" w:rsidRDefault="009C77F9"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88" w:type="dxa"/>
            <w:vAlign w:val="center"/>
          </w:tcPr>
          <w:p w:rsidR="009C77F9" w:rsidRDefault="009C77F9"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 w:rsidR="009C77F9" w:rsidRDefault="009C77F9">
      <w:pPr>
        <w:spacing w:line="440" w:lineRule="exact"/>
        <w:rPr>
          <w:rFonts w:eastAsia="仿宋_GB2312"/>
          <w:color w:val="000000"/>
          <w:sz w:val="28"/>
          <w:szCs w:val="28"/>
        </w:rPr>
      </w:pPr>
    </w:p>
    <w:p w:rsidR="009C77F9" w:rsidRDefault="009C77F9"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 w:hint="eastAsia"/>
          <w:color w:val="000000"/>
          <w:sz w:val="28"/>
          <w:szCs w:val="28"/>
        </w:rPr>
        <w:t>备注：</w:t>
      </w:r>
    </w:p>
    <w:p w:rsidR="009C77F9" w:rsidRDefault="009C77F9"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</w:t>
      </w:r>
      <w:r>
        <w:rPr>
          <w:rFonts w:eastAsia="仿宋_GB2312" w:hint="eastAsia"/>
          <w:color w:val="000000"/>
          <w:sz w:val="28"/>
          <w:szCs w:val="28"/>
        </w:rPr>
        <w:t>、招聘岗位信息须与高校毕业生就业需求相匹配；</w:t>
      </w:r>
    </w:p>
    <w:p w:rsidR="009C77F9" w:rsidRDefault="009C77F9">
      <w:pPr>
        <w:spacing w:line="440" w:lineRule="exact"/>
        <w:rPr>
          <w:rFonts w:eastAsia="仿宋"/>
          <w:sz w:val="32"/>
          <w:szCs w:val="32"/>
          <w:shd w:val="clear" w:color="auto" w:fill="FFFFFF"/>
        </w:rPr>
        <w:sectPr w:rsidR="009C77F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2154" w:right="1474" w:bottom="1984" w:left="1587" w:header="851" w:footer="992" w:gutter="0"/>
          <w:cols w:space="720"/>
          <w:docGrid w:type="lines" w:linePitch="317"/>
        </w:sectPr>
      </w:pPr>
      <w:r>
        <w:rPr>
          <w:rFonts w:eastAsia="仿宋_GB2312"/>
          <w:color w:val="000000"/>
          <w:sz w:val="28"/>
          <w:szCs w:val="28"/>
        </w:rPr>
        <w:t>2</w:t>
      </w:r>
      <w:r>
        <w:rPr>
          <w:rFonts w:eastAsia="仿宋_GB2312" w:hint="eastAsia"/>
          <w:color w:val="000000"/>
          <w:sz w:val="28"/>
          <w:szCs w:val="28"/>
        </w:rPr>
        <w:t>、参会企业填报后，于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9"/>
          <w:attr w:name="Year" w:val="2021"/>
        </w:smartTagPr>
        <w:r>
          <w:rPr>
            <w:rFonts w:eastAsia="仿宋_GB2312"/>
            <w:color w:val="000000"/>
            <w:sz w:val="28"/>
            <w:szCs w:val="28"/>
            <w:u w:val="single"/>
          </w:rPr>
          <w:t>9</w:t>
        </w:r>
        <w:r>
          <w:rPr>
            <w:rFonts w:eastAsia="仿宋_GB2312" w:hint="eastAsia"/>
            <w:color w:val="000000"/>
            <w:sz w:val="28"/>
            <w:szCs w:val="28"/>
            <w:u w:val="single"/>
          </w:rPr>
          <w:t>月</w:t>
        </w:r>
        <w:r>
          <w:rPr>
            <w:rFonts w:eastAsia="仿宋_GB2312"/>
            <w:color w:val="000000"/>
            <w:sz w:val="28"/>
            <w:szCs w:val="28"/>
            <w:u w:val="single"/>
          </w:rPr>
          <w:t>29</w:t>
        </w:r>
        <w:r>
          <w:rPr>
            <w:rFonts w:eastAsia="仿宋_GB2312" w:hint="eastAsia"/>
            <w:color w:val="000000"/>
            <w:sz w:val="28"/>
            <w:szCs w:val="28"/>
          </w:rPr>
          <w:t>日</w:t>
        </w:r>
      </w:smartTag>
      <w:r>
        <w:rPr>
          <w:rFonts w:eastAsia="仿宋_GB2312" w:hint="eastAsia"/>
          <w:color w:val="000000"/>
          <w:sz w:val="28"/>
          <w:szCs w:val="28"/>
        </w:rPr>
        <w:t>前发送至：</w:t>
      </w:r>
      <w:r>
        <w:rPr>
          <w:rFonts w:eastAsia="仿宋_GB2312"/>
          <w:color w:val="121212"/>
          <w:sz w:val="32"/>
          <w:szCs w:val="32"/>
        </w:rPr>
        <w:t>ltqjiuye@163.com</w:t>
      </w:r>
      <w:r>
        <w:rPr>
          <w:rFonts w:eastAsia="仿宋_GB2312" w:hint="eastAsia"/>
          <w:color w:val="000000"/>
          <w:sz w:val="28"/>
          <w:szCs w:val="28"/>
        </w:rPr>
        <w:t>。</w:t>
      </w:r>
      <w:bookmarkStart w:id="0" w:name="_GoBack"/>
      <w:bookmarkEnd w:id="0"/>
    </w:p>
    <w:p w:rsidR="009C77F9" w:rsidRDefault="009C77F9"/>
    <w:sectPr w:rsidR="009C77F9" w:rsidSect="00453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7F9" w:rsidRDefault="009C77F9" w:rsidP="004533F1">
      <w:r>
        <w:separator/>
      </w:r>
    </w:p>
  </w:endnote>
  <w:endnote w:type="continuationSeparator" w:id="0">
    <w:p w:rsidR="009C77F9" w:rsidRDefault="009C77F9" w:rsidP="00453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F9" w:rsidRDefault="009C77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F9" w:rsidRDefault="009C77F9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 filled="f" stroked="f" strokeweight="1.25pt">
          <v:textbox style="mso-fit-shape-to-text:t" inset="0,0,0,0">
            <w:txbxContent>
              <w:p w:rsidR="009C77F9" w:rsidRDefault="009C77F9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F9" w:rsidRDefault="009C77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7F9" w:rsidRDefault="009C77F9" w:rsidP="004533F1">
      <w:r>
        <w:separator/>
      </w:r>
    </w:p>
  </w:footnote>
  <w:footnote w:type="continuationSeparator" w:id="0">
    <w:p w:rsidR="009C77F9" w:rsidRDefault="009C77F9" w:rsidP="004533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F9" w:rsidRDefault="009C77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F9" w:rsidRDefault="009C77F9" w:rsidP="001835C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F9" w:rsidRDefault="009C77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3F1"/>
    <w:rsid w:val="00003B5F"/>
    <w:rsid w:val="00063FD1"/>
    <w:rsid w:val="00071731"/>
    <w:rsid w:val="000A1F79"/>
    <w:rsid w:val="000E209A"/>
    <w:rsid w:val="00143E00"/>
    <w:rsid w:val="001835C5"/>
    <w:rsid w:val="00321E2D"/>
    <w:rsid w:val="004533F1"/>
    <w:rsid w:val="004946EC"/>
    <w:rsid w:val="00756D3A"/>
    <w:rsid w:val="0076106A"/>
    <w:rsid w:val="00795EB7"/>
    <w:rsid w:val="009C77F9"/>
    <w:rsid w:val="00A5267D"/>
    <w:rsid w:val="00A91A44"/>
    <w:rsid w:val="00EF428E"/>
    <w:rsid w:val="041762D4"/>
    <w:rsid w:val="0E601315"/>
    <w:rsid w:val="276C3A45"/>
    <w:rsid w:val="277F5C19"/>
    <w:rsid w:val="79976747"/>
    <w:rsid w:val="7E5A4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533F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533F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kern w:val="2"/>
      <w:sz w:val="24"/>
      <w:szCs w:val="24"/>
    </w:rPr>
  </w:style>
  <w:style w:type="paragraph" w:styleId="Header">
    <w:name w:val="header"/>
    <w:basedOn w:val="Normal"/>
    <w:link w:val="HeaderChar"/>
    <w:uiPriority w:val="99"/>
    <w:rsid w:val="00761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3</Pages>
  <Words>141</Words>
  <Characters>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微软用户</cp:lastModifiedBy>
  <cp:revision>21</cp:revision>
  <dcterms:created xsi:type="dcterms:W3CDTF">2021-09-24T09:05:00Z</dcterms:created>
  <dcterms:modified xsi:type="dcterms:W3CDTF">2021-09-26T03:05:00Z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BA4AFD95EF174973A15234C864E9D2FC</vt:lpwstr>
  </property>
</Properties>
</file>