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F2" w:rsidRDefault="003D74CF" w:rsidP="007B74F2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3D74CF">
        <w:rPr>
          <w:rFonts w:asciiTheme="minorEastAsia" w:eastAsiaTheme="minorEastAsia" w:hAnsiTheme="minorEastAsia" w:hint="eastAsia"/>
          <w:sz w:val="32"/>
          <w:szCs w:val="32"/>
        </w:rPr>
        <w:t>附件4：</w:t>
      </w:r>
    </w:p>
    <w:p w:rsidR="007B74F2" w:rsidRDefault="007B74F2" w:rsidP="007B74F2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</w:p>
    <w:p w:rsidR="007B74F2" w:rsidRDefault="007B74F2" w:rsidP="007B74F2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2060" type="#_x0000_t202" style="position:absolute;left:0;text-align:left;margin-left:387pt;margin-top:-23.4pt;width:63pt;height:31.2pt;z-index:251670528" filled="f" stroked="f">
            <v:textbox>
              <w:txbxContent>
                <w:p w:rsidR="007B74F2" w:rsidRDefault="007B74F2" w:rsidP="007B74F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bCs/>
          <w:sz w:val="32"/>
          <w:szCs w:val="32"/>
        </w:rPr>
        <w:t>行政处罚流程图（简易程序）</w:t>
      </w:r>
    </w:p>
    <w:p w:rsidR="007B74F2" w:rsidRDefault="007B74F2" w:rsidP="007B74F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Text Box 55" o:spid="_x0000_s2050" type="#_x0000_t202" style="position:absolute;left:0;text-align:left;margin-left:27pt;margin-top:7.8pt;width:333pt;height:23.4pt;z-index:251660288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发现违法事实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  <w:sz w:val="24"/>
        </w:rPr>
      </w:pPr>
    </w:p>
    <w:p w:rsidR="007B74F2" w:rsidRDefault="007B74F2" w:rsidP="007B74F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line id="Line 56" o:spid="_x0000_s2051" style="position:absolute;left:0;text-align:left;z-index:251661312" from="198pt,0" to="198.05pt,15.6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Text Box 57" o:spid="_x0000_s2052" type="#_x0000_t202" style="position:absolute;left:0;text-align:left;margin-left:27pt;margin-top:0;width:333pt;height:23.4pt;z-index:251662336">
            <v:textbox>
              <w:txbxContent>
                <w:p w:rsidR="007B74F2" w:rsidRDefault="007B74F2" w:rsidP="007B74F2">
                  <w:pPr>
                    <w:ind w:firstLineChars="100" w:firstLine="21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向当事人出示执法身份证件并指出违法事实（当场）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line id="Line 58" o:spid="_x0000_s2054" style="position:absolute;left:0;text-align:left;z-index:251664384" from="171pt,405.6pt" to="171.05pt,405.6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59" o:spid="_x0000_s2053" style="position:absolute;left:0;text-align:left;z-index:251663360" from="198pt,7.8pt" to="198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60" o:spid="_x0000_s2064" type="#_x0000_t202" style="position:absolute;left:0;text-align:left;margin-left:45pt;margin-top:7.8pt;width:270pt;height:23.4pt;z-index:251674624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调查取证并提出初步处理意见</w:t>
                  </w:r>
                  <w:r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rFonts w:hint="eastAsia"/>
                      <w:szCs w:val="21"/>
                    </w:rPr>
                    <w:t>当场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61" o:spid="_x0000_s2061" style="position:absolute;left:0;text-align:left;z-index:251671552" from="198pt,7.8pt" to="198.05pt,31.2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62" o:spid="_x0000_s2063" type="#_x0000_t202" style="position:absolute;left:0;text-align:left;margin-left:1in;margin-top:0;width:243pt;height:23.4pt;z-index:251673600">
            <v:textbox>
              <w:txbxContent>
                <w:p w:rsidR="007B74F2" w:rsidRDefault="007B74F2" w:rsidP="007B74F2">
                  <w:pPr>
                    <w:ind w:firstLineChars="150" w:firstLine="315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带队负责人审核（当场）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63" o:spid="_x0000_s2071" style="position:absolute;left:0;text-align:left;z-index:251681792" from="63pt,0" to="1in,0"/>
        </w:pict>
      </w:r>
      <w:r>
        <w:rPr>
          <w:rFonts w:hint="eastAsia"/>
          <w:sz w:val="24"/>
          <w:lang w:val="en-US" w:eastAsia="zh-CN"/>
        </w:rPr>
        <w:pict>
          <v:line id="Line 64" o:spid="_x0000_s2070" style="position:absolute;left:0;text-align:left;z-index:251680768" from="63pt,0" to="63.05pt,156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65" o:spid="_x0000_s2062" style="position:absolute;left:0;text-align:left;z-index:251672576" from="198pt,7.8pt" to="198.05pt,39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tabs>
          <w:tab w:val="left" w:pos="4995"/>
        </w:tabs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66" o:spid="_x0000_s2065" type="#_x0000_t202" style="position:absolute;left:0;text-align:left;margin-left:90pt;margin-top:7.8pt;width:306pt;height:23.4pt;z-index:251675648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填写预定格式、编有号码的行政处罚决定书并交付当事人</w:t>
                  </w:r>
                  <w:r>
                    <w:rPr>
                      <w:rFonts w:hint="eastAsia"/>
                    </w:rPr>
                    <w:t>（当场）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67" o:spid="_x0000_s2073" style="position:absolute;left:0;text-align:left;z-index:251683840" from="198pt,0" to="198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68" o:spid="_x0000_s2057" type="#_x0000_t202" style="position:absolute;left:0;text-align:left;margin-left:333pt;margin-top:7.8pt;width:68.1pt;height:23.4pt;z-index:251667456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复议或诉讼</w:t>
                  </w:r>
                </w:p>
              </w:txbxContent>
            </v:textbox>
          </v:shape>
        </w:pict>
      </w:r>
      <w:r>
        <w:rPr>
          <w:rFonts w:hint="eastAsia"/>
          <w:b/>
          <w:sz w:val="36"/>
          <w:szCs w:val="36"/>
          <w:lang w:val="en-US" w:eastAsia="zh-CN"/>
        </w:rPr>
        <w:pict>
          <v:shape id="Text Box 69" o:spid="_x0000_s2068" type="#_x0000_t202" style="position:absolute;left:0;text-align:left;margin-left:171pt;margin-top:7.8pt;width:63pt;height:23.4pt;z-index:251678720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处罚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70" o:spid="_x0000_s2074" style="position:absolute;left:0;text-align:left;z-index:251684864" from="234pt,0" to="333pt,0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71" o:spid="_x0000_s2055" style="position:absolute;left:0;text-align:left;z-index:251665408" from="369pt,0" to="369.05pt,15.6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72" o:spid="_x0000_s2076" style="position:absolute;left:0;text-align:left;z-index:251686912" from="198pt,0" to="198.05pt,62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73" o:spid="_x0000_s2058" type="#_x0000_t202" style="position:absolute;left:0;text-align:left;margin-left:333pt;margin-top:0;width:90pt;height:31.2pt;z-index:251668480">
            <v:textbox>
              <w:txbxContent>
                <w:p w:rsidR="007B74F2" w:rsidRDefault="007B74F2" w:rsidP="007B74F2">
                  <w:pPr>
                    <w:spacing w:line="240" w:lineRule="exact"/>
                    <w:rPr>
                      <w:rFonts w:hint="eastAsia"/>
                      <w:spacing w:val="-6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执行行政复议决定或行政判决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  <w:lang w:val="en-US" w:eastAsia="zh-CN"/>
        </w:rPr>
        <w:pict>
          <v:line id="Line 74" o:spid="_x0000_s2078" style="position:absolute;left:0;text-align:left;z-index:251688960" from="369pt,0" to="369.05pt,85.8pt"/>
        </w:pict>
      </w:r>
      <w:r>
        <w:rPr>
          <w:rFonts w:hint="eastAsia"/>
          <w:b/>
          <w:sz w:val="36"/>
          <w:szCs w:val="36"/>
          <w:lang w:val="en-US" w:eastAsia="zh-CN"/>
        </w:rPr>
        <w:pict>
          <v:shape id="Text Box 75" o:spid="_x0000_s2066" type="#_x0000_t202" style="position:absolute;left:0;text-align:left;margin-left:27pt;margin-top:0;width:1in;height:23.4pt;z-index:251676672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不需处罚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76" o:spid="_x0000_s2075" type="#_x0000_t202" style="position:absolute;left:0;text-align:left;margin-left:126pt;margin-top:0;width:225pt;height:23.4pt;z-index:251685888">
            <v:textbox>
              <w:txbxContent>
                <w:p w:rsidR="007B74F2" w:rsidRDefault="007B74F2" w:rsidP="007B74F2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于二日内将当场收缴罚款交至所属行政机关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line id="Line 77" o:spid="_x0000_s2072" style="position:absolute;left:0;text-align:left;z-index:251682816" from="63pt,7.8pt" to="63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78" o:spid="_x0000_s2077" style="position:absolute;left:0;text-align:left;z-index:251687936" from="198pt,7.8pt" to="198.05pt,39pt">
            <v:stroke endarrow="block"/>
          </v:line>
        </w:pict>
      </w:r>
      <w:r>
        <w:rPr>
          <w:rFonts w:hint="eastAsia"/>
          <w:lang w:val="en-US" w:eastAsia="zh-CN"/>
        </w:rPr>
        <w:pict>
          <v:shape id="Text Box 79" o:spid="_x0000_s2067" type="#_x0000_t202" style="position:absolute;left:0;text-align:left;margin-left:27pt;margin-top:7.8pt;width:1in;height:23.4pt;z-index:251677696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情况反馈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80" o:spid="_x0000_s2056" type="#_x0000_t202" style="position:absolute;left:0;text-align:left;margin-left:125.25pt;margin-top:10.2pt;width:189pt;height:33.8pt;z-index:251666432">
            <v:textbox>
              <w:txbxContent>
                <w:p w:rsidR="007B74F2" w:rsidRDefault="007B74F2" w:rsidP="007B74F2">
                  <w:pPr>
                    <w:spacing w:line="200" w:lineRule="exact"/>
                    <w:rPr>
                      <w:rFonts w:hint="eastAsia"/>
                    </w:rPr>
                  </w:pPr>
                </w:p>
                <w:p w:rsidR="007B74F2" w:rsidRDefault="007B74F2" w:rsidP="007B74F2">
                  <w:pPr>
                    <w:spacing w:line="2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报所属行政机关备案，结案归档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line id="Line 81" o:spid="_x0000_s2069" style="position:absolute;left:0;text-align:left;z-index:251679744" from="63pt,0" to="63.05pt,23.4pt"/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82" o:spid="_x0000_s2079" style="position:absolute;left:0;text-align:left;flip:x;z-index:251689984" from="315pt,7.8pt" to="369pt,7.8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83" o:spid="_x0000_s2059" style="position:absolute;left:0;text-align:left;z-index:251669504" from="63pt,7.8pt" to="126pt,7.8pt">
            <v:stroke endarrow="block"/>
          </v:line>
        </w:pict>
      </w:r>
    </w:p>
    <w:p w:rsidR="007B74F2" w:rsidRDefault="007B74F2" w:rsidP="007B74F2">
      <w:pPr>
        <w:rPr>
          <w:rFonts w:hint="eastAsia"/>
        </w:rPr>
      </w:pPr>
    </w:p>
    <w:p w:rsidR="007B74F2" w:rsidRDefault="007B74F2" w:rsidP="007B74F2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7B74F2" w:rsidRDefault="007B74F2" w:rsidP="007B74F2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7B74F2" w:rsidRDefault="007B74F2" w:rsidP="007B74F2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7B74F2" w:rsidRDefault="007B74F2" w:rsidP="007B74F2">
      <w:pPr>
        <w:ind w:firstLineChars="200" w:firstLine="640"/>
        <w:rPr>
          <w:rFonts w:ascii="楷体_GB2312" w:eastAsia="楷体_GB2312" w:hint="eastAsia"/>
          <w:sz w:val="32"/>
          <w:szCs w:val="32"/>
        </w:rPr>
      </w:pPr>
    </w:p>
    <w:p w:rsidR="00000000" w:rsidRDefault="005B095E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7B74F2" w:rsidRDefault="007B74F2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7B74F2" w:rsidRDefault="007B74F2" w:rsidP="007B74F2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  <w:lang w:val="en-US" w:eastAsia="zh-CN"/>
        </w:rPr>
        <w:lastRenderedPageBreak/>
        <w:pict>
          <v:shape id="Text Box 84" o:spid="_x0000_s2108" type="#_x0000_t202" style="position:absolute;left:0;text-align:left;margin-left:387pt;margin-top:-23.4pt;width:63pt;height:31.2pt;z-index:251720704" filled="f" stroked="f">
            <v:textbox>
              <w:txbxContent>
                <w:p w:rsidR="007B74F2" w:rsidRDefault="007B74F2" w:rsidP="007B74F2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 w:cs="黑体" w:hint="eastAsia"/>
          <w:bCs/>
          <w:sz w:val="32"/>
          <w:szCs w:val="32"/>
        </w:rPr>
        <w:t>行政处罚流程图（一般程序）</w:t>
      </w:r>
    </w:p>
    <w:p w:rsidR="007B74F2" w:rsidRDefault="007B74F2" w:rsidP="007B74F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Text Box 85" o:spid="_x0000_s2080" type="#_x0000_t202" style="position:absolute;left:0;text-align:left;margin-left:27pt;margin-top:7.8pt;width:333pt;height:23.4pt;z-index:251692032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发现违法事实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  <w:sz w:val="24"/>
        </w:rPr>
      </w:pPr>
    </w:p>
    <w:p w:rsidR="007B74F2" w:rsidRDefault="007B74F2" w:rsidP="007B74F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line id="Line 86" o:spid="_x0000_s2081" style="position:absolute;left:0;text-align:left;z-index:251693056" from="198pt,0" to="198.05pt,15.6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pict>
          <v:shape id="Text Box 87" o:spid="_x0000_s2082" type="#_x0000_t202" style="position:absolute;left:0;text-align:left;margin-left:27pt;margin-top:0;width:333pt;height:23.4pt;z-index:251694080">
            <v:textbox>
              <w:txbxContent>
                <w:p w:rsidR="007B74F2" w:rsidRDefault="007B74F2" w:rsidP="007B74F2">
                  <w:pPr>
                    <w:ind w:firstLineChars="100" w:firstLine="210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调查部门审查立案，一般案件</w:t>
                  </w:r>
                  <w:r>
                    <w:rPr>
                      <w:rFonts w:hint="eastAsia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个工作日，重大案件</w:t>
                  </w:r>
                  <w:r>
                    <w:rPr>
                      <w:rFonts w:hint="eastAsia"/>
                      <w:szCs w:val="21"/>
                    </w:rPr>
                    <w:t>15</w:t>
                  </w:r>
                  <w:r>
                    <w:rPr>
                      <w:rFonts w:hint="eastAsia"/>
                      <w:szCs w:val="21"/>
                    </w:rPr>
                    <w:t>个工作日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line id="Line 88" o:spid="_x0000_s2094" style="position:absolute;left:0;text-align:left;z-index:251706368" from="171pt,405.6pt" to="171.05pt,405.6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89" o:spid="_x0000_s2090" style="position:absolute;left:0;text-align:left;z-index:251702272" from="171pt,343.2pt" to="171.05pt,366.6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90" o:spid="_x0000_s2132" style="position:absolute;left:0;text-align:left;z-index:251745280" from="378pt,0" to="378.05pt,23.4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91" o:spid="_x0000_s2131" style="position:absolute;left:0;text-align:left;z-index:251744256" from="5in,0" to="378pt,0"/>
        </w:pict>
      </w:r>
      <w:r>
        <w:rPr>
          <w:rFonts w:hint="eastAsia"/>
          <w:sz w:val="24"/>
          <w:lang w:val="en-US" w:eastAsia="zh-CN"/>
        </w:rPr>
        <w:pict>
          <v:line id="Line 92" o:spid="_x0000_s2083" style="position:absolute;left:0;text-align:left;z-index:251695104" from="198pt,7.8pt" to="198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93" o:spid="_x0000_s2133" type="#_x0000_t202" style="position:absolute;left:0;text-align:left;margin-left:333pt;margin-top:7.8pt;width:90pt;height:31.2pt;z-index:251746304">
            <v:textbox>
              <w:txbxContent>
                <w:p w:rsidR="007B74F2" w:rsidRDefault="007B74F2" w:rsidP="007B74F2">
                  <w:pPr>
                    <w:spacing w:line="20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不予配合调查的发布公告</w:t>
                  </w:r>
                </w:p>
              </w:txbxContent>
            </v:textbox>
          </v:shape>
        </w:pict>
      </w:r>
      <w:r>
        <w:rPr>
          <w:rFonts w:hint="eastAsia"/>
          <w:lang w:val="en-US" w:eastAsia="zh-CN"/>
        </w:rPr>
        <w:pict>
          <v:shape id="Text Box 94" o:spid="_x0000_s2112" type="#_x0000_t202" style="position:absolute;left:0;text-align:left;margin-left:45pt;margin-top:7.8pt;width:270pt;height:23.4pt;z-index:251724800">
            <v:textbox>
              <w:txbxContent>
                <w:p w:rsidR="007B74F2" w:rsidRDefault="007B74F2" w:rsidP="007B74F2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调查部门调查取证并提出初步处理意见</w:t>
                  </w:r>
                  <w:r>
                    <w:rPr>
                      <w:rFonts w:hint="eastAsia"/>
                      <w:szCs w:val="21"/>
                    </w:rPr>
                    <w:t>(3</w:t>
                  </w:r>
                  <w:r>
                    <w:rPr>
                      <w:rFonts w:hint="eastAsia"/>
                      <w:szCs w:val="21"/>
                    </w:rPr>
                    <w:t>个工作日</w:t>
                  </w:r>
                  <w:r>
                    <w:rPr>
                      <w:rFonts w:hint="eastAsia"/>
                      <w:szCs w:val="21"/>
                    </w:rPr>
                    <w:t>)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95" o:spid="_x0000_s2109" style="position:absolute;left:0;text-align:left;z-index:251721728" from="198pt,7.8pt" to="198.05pt,31.2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96" o:spid="_x0000_s2111" type="#_x0000_t202" style="position:absolute;left:0;text-align:left;margin-left:27pt;margin-top:0;width:4in;height:23.4pt;z-index:251723776">
            <v:textbox>
              <w:txbxContent>
                <w:p w:rsidR="007B74F2" w:rsidRDefault="007B74F2" w:rsidP="007B74F2">
                  <w:pPr>
                    <w:ind w:firstLineChars="150" w:firstLine="315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调查部门</w:t>
                  </w:r>
                  <w:r>
                    <w:rPr>
                      <w:rFonts w:hint="eastAsia"/>
                    </w:rPr>
                    <w:t>整理卷宗，提出处理意见及建议（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97" o:spid="_x0000_s2110" style="position:absolute;left:0;text-align:left;z-index:251722752" from="198pt,7.8pt" to="198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98" o:spid="_x0000_s2113" type="#_x0000_t202" style="position:absolute;left:0;text-align:left;margin-left:90pt;margin-top:7.8pt;width:225pt;height:23.4pt;z-index:251725824">
            <v:textbox>
              <w:txbxContent>
                <w:p w:rsidR="007B74F2" w:rsidRDefault="007B74F2" w:rsidP="007B74F2">
                  <w:pPr>
                    <w:spacing w:line="20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</w:rPr>
                    <w:t>法制等审核部门复核案件（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个工作日）</w:t>
                  </w:r>
                </w:p>
                <w:p w:rsidR="007B74F2" w:rsidRDefault="007B74F2" w:rsidP="007B74F2">
                  <w:pPr>
                    <w:ind w:firstLineChars="150" w:firstLine="315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7B74F2" w:rsidRDefault="007B74F2" w:rsidP="007B74F2">
      <w:pPr>
        <w:tabs>
          <w:tab w:val="left" w:pos="4995"/>
        </w:tabs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99" o:spid="_x0000_s2114" style="position:absolute;left:0;text-align:left;z-index:251726848" from="198pt,0" to="198.05pt,15.6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100" o:spid="_x0000_s2115" type="#_x0000_t202" style="position:absolute;left:0;text-align:left;margin-left:90pt;margin-top:0;width:243pt;height:23.4pt;z-index:251727872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案件移交处理部门根据领导要求进行核实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101" o:spid="_x0000_s2124" style="position:absolute;left:0;text-align:left;z-index:251737088" from="198pt,7.8pt" to="198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102" o:spid="_x0000_s2119" type="#_x0000_t202" style="position:absolute;left:0;text-align:left;margin-left:36pt;margin-top:7.8pt;width:387pt;height:31.2pt;z-index:251731968">
            <v:textbox>
              <w:txbxContent>
                <w:p w:rsidR="007B74F2" w:rsidRDefault="007B74F2" w:rsidP="007B74F2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报行政机关领导审批（案情重大的由行政机关领导组织集体讨论研究）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polyline id="未知" o:spid="_x0000_s2084" style="position:absolute;left:0;text-align:left;z-index:251696128;mso-wrap-style:square" points="63.75pt,0,63pt,28.65pt" coordsize="15,573" filled="f">
            <v:path arrowok="t"/>
          </v:polyline>
        </w:pict>
      </w:r>
      <w:r>
        <w:rPr>
          <w:rFonts w:hint="eastAsia"/>
          <w:sz w:val="24"/>
          <w:lang w:val="en-US" w:eastAsia="zh-CN"/>
        </w:rPr>
        <w:pict>
          <v:line id="Line 104" o:spid="_x0000_s2086" style="position:absolute;left:0;text-align:left;z-index:251698176" from="396pt,7.95pt" to="396.05pt,31.35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105" o:spid="_x0000_s2085" style="position:absolute;left:0;text-align:left;z-index:251697152" from="171pt,7.95pt" to="171.05pt,62.55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106" o:spid="_x0000_s2135" style="position:absolute;left:0;text-align:left;z-index:251748352" from="171pt,7.8pt" to="171.05pt,31.2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107" o:spid="_x0000_s2126" style="position:absolute;left:0;text-align:left;z-index:251739136" from="63pt,7.8pt" to="63.05pt,31.2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108" o:spid="_x0000_s2121" type="#_x0000_t202" style="position:absolute;left:0;text-align:left;margin-left:351pt;margin-top:0;width:78pt;height:23.4pt;z-index:251734016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构成犯罪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109" o:spid="_x0000_s2129" style="position:absolute;left:0;text-align:left;z-index:251742208" from="333pt,7.8pt" to="333.05pt,62.4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110" o:spid="_x0000_s2128" style="position:absolute;left:0;text-align:left;z-index:251741184" from="207pt,7.8pt" to="333pt,7.8pt"/>
        </w:pict>
      </w:r>
      <w:r>
        <w:rPr>
          <w:rFonts w:hint="eastAsia"/>
          <w:b/>
          <w:sz w:val="36"/>
          <w:szCs w:val="36"/>
          <w:lang w:val="en-US" w:eastAsia="zh-CN"/>
        </w:rPr>
        <w:pict>
          <v:shape id="Text Box 111" o:spid="_x0000_s2116" type="#_x0000_t202" style="position:absolute;left:0;text-align:left;margin-left:27pt;margin-top:0;width:1in;height:23.4pt;z-index:251728896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不需处罚</w:t>
                  </w:r>
                </w:p>
              </w:txbxContent>
            </v:textbox>
          </v:shape>
        </w:pict>
      </w:r>
      <w:r>
        <w:rPr>
          <w:rFonts w:hint="eastAsia"/>
          <w:b/>
          <w:sz w:val="36"/>
          <w:szCs w:val="36"/>
          <w:lang w:val="en-US" w:eastAsia="zh-CN"/>
        </w:rPr>
        <w:pict>
          <v:line id="Line 112" o:spid="_x0000_s2122" style="position:absolute;left:0;text-align:left;z-index:251735040" from="396pt,7.8pt" to="396.05pt,23.4pt">
            <v:stroke endarrow="block"/>
          </v:line>
        </w:pict>
      </w:r>
      <w:r>
        <w:rPr>
          <w:rFonts w:hint="eastAsia"/>
          <w:b/>
          <w:sz w:val="36"/>
          <w:szCs w:val="36"/>
          <w:lang w:val="en-US" w:eastAsia="zh-CN"/>
        </w:rPr>
        <w:pict>
          <v:shape id="Text Box 113" o:spid="_x0000_s2118" type="#_x0000_t202" style="position:absolute;left:0;text-align:left;margin-left:2in;margin-top:0;width:63pt;height:23.4pt;z-index:251730944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拟处罚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114" o:spid="_x0000_s2130" style="position:absolute;left:0;text-align:left;z-index:251743232" from="63pt,7.8pt" to="63.05pt,23.4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115" o:spid="_x0000_s2092" style="position:absolute;left:0;text-align:left;z-index:251704320" from="171pt,7.8pt" to="171.05pt,46.8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shape id="Text Box 116" o:spid="_x0000_s2087" type="#_x0000_t202" style="position:absolute;left:0;text-align:left;margin-left:351pt;margin-top:7.8pt;width:90pt;height:23.4pt;z-index:251699200">
            <v:textbox>
              <w:txbxContent>
                <w:p w:rsidR="007B74F2" w:rsidRDefault="007B74F2" w:rsidP="007B74F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移送司法机关处理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shape id="Text Box 117" o:spid="_x0000_s2117" type="#_x0000_t202" style="position:absolute;left:0;text-align:left;margin-left:27pt;margin-top:7.8pt;width:1in;height:23.4pt;z-index:251729920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情况反馈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118" o:spid="_x0000_s2143" style="position:absolute;left:0;text-align:left;z-index:251756544" from="-27pt,7.8pt" to="27pt,7.8pt"/>
        </w:pict>
      </w:r>
      <w:r>
        <w:rPr>
          <w:rFonts w:hint="eastAsia"/>
          <w:sz w:val="24"/>
          <w:lang w:val="en-US" w:eastAsia="zh-CN"/>
        </w:rPr>
        <w:pict>
          <v:line id="Line 119" o:spid="_x0000_s2123" style="position:absolute;left:0;text-align:left;z-index:251736064" from="-27pt,7.8pt" to="-26.95pt,296.4pt"/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120" o:spid="_x0000_s2089" type="#_x0000_t202" style="position:absolute;left:0;text-align:left;margin-left:306pt;margin-top:0;width:135pt;height:39pt;z-index:251701248">
            <v:textbox>
              <w:txbxContent>
                <w:p w:rsidR="007B74F2" w:rsidRDefault="007B74F2" w:rsidP="007B74F2">
                  <w:pPr>
                    <w:spacing w:line="2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送达听证告知书</w:t>
                  </w:r>
                </w:p>
                <w:p w:rsidR="007B74F2" w:rsidRDefault="007B74F2" w:rsidP="007B74F2">
                  <w:pPr>
                    <w:spacing w:line="200" w:lineRule="exact"/>
                    <w:jc w:val="left"/>
                    <w:rPr>
                      <w:rFonts w:ascii="宋体" w:hAnsi="宋体" w:cs="宋体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告知当事人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日内提出听证申请、逾期视为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放弃权利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shape id="Text Box 121" o:spid="_x0000_s2088" type="#_x0000_t202" style="position:absolute;left:0;text-align:left;margin-left:108pt;margin-top:0;width:180pt;height:31.2pt;z-index:251700224">
            <v:textbox>
              <w:txbxContent>
                <w:p w:rsidR="007B74F2" w:rsidRDefault="007B74F2" w:rsidP="007B74F2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送达处罚告知书</w:t>
                  </w:r>
                </w:p>
                <w:p w:rsidR="007B74F2" w:rsidRDefault="007B74F2" w:rsidP="007B74F2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告知当事人拟处罚的事实、理由和依据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122" o:spid="_x0000_s2125" style="position:absolute;left:0;text-align:left;z-index:251738112" from="333pt,7.8pt" to="333.05pt,46.8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123" o:spid="_x0000_s2091" type="#_x0000_t202" style="position:absolute;left:0;text-align:left;margin-left:126pt;margin-top:7.8pt;width:117pt;height:23.4pt;z-index:251703296">
            <v:textbox>
              <w:txbxContent>
                <w:p w:rsidR="007B74F2" w:rsidRDefault="007B74F2" w:rsidP="007B74F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听取当事人陈述申辩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124" o:spid="_x0000_s2120" style="position:absolute;left:0;text-align:left;z-index:251732992" from="171pt,0" to="171.05pt,31.2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shape id="Text Box 125" o:spid="_x0000_s2093" type="#_x0000_t202" style="position:absolute;left:0;text-align:left;margin-left:324pt;margin-top:0;width:126pt;height:23.4pt;z-index:251705344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举行听证会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pict>
          <v:line id="Line 126" o:spid="_x0000_s2137" style="position:absolute;left:0;text-align:left;z-index:251750400" from="333pt,7.8pt" to="333.05pt,23.4pt">
            <v:stroke endarrow="block"/>
          </v:lin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shape id="Text Box 127" o:spid="_x0000_s2095" type="#_x0000_t202" style="position:absolute;left:0;text-align:left;margin-left:324pt;margin-top:7.8pt;width:135pt;height:32.75pt;z-index:251707392">
            <v:textbox>
              <w:txbxContent>
                <w:p w:rsidR="007B74F2" w:rsidRDefault="007B74F2" w:rsidP="007B74F2">
                  <w:pPr>
                    <w:spacing w:line="24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听证主持人依据听证情况向负责人提出意见，做出处罚决定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shape id="Text Box 128" o:spid="_x0000_s2098" type="#_x0000_t202" style="position:absolute;left:0;text-align:left;margin-left:90pt;margin-top:0;width:207pt;height:23.4pt;z-index:251710464">
            <v:textbox>
              <w:txbxContent>
                <w:p w:rsidR="007B74F2" w:rsidRDefault="007B74F2" w:rsidP="007B74F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制作处罚决定书、填写处罚文号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hint="eastAsia"/>
        </w:rPr>
      </w:pPr>
      <w:r>
        <w:rPr>
          <w:rFonts w:hint="eastAsia"/>
          <w:sz w:val="24"/>
          <w:lang w:val="en-US" w:eastAsia="zh-CN"/>
        </w:rPr>
        <w:pict>
          <v:line id="Line 129" o:spid="_x0000_s2134" style="position:absolute;left:0;text-align:left;z-index:251747328" from="297pt,0" to="324pt,0">
            <v:stroke startarrow="block"/>
          </v:line>
        </w:pict>
      </w:r>
      <w:r>
        <w:rPr>
          <w:rFonts w:hint="eastAsia"/>
          <w:sz w:val="24"/>
          <w:lang w:val="en-US" w:eastAsia="zh-CN"/>
        </w:rPr>
        <w:pict>
          <v:line id="Line 130" o:spid="_x0000_s2097" style="position:absolute;left:0;text-align:left;z-index:251709440" from="171pt,7.8pt" to="171.05pt,31.2pt">
            <v:stroke endarrow="block"/>
          </v:line>
        </w:pict>
      </w:r>
    </w:p>
    <w:p w:rsidR="007B74F2" w:rsidRDefault="007B74F2" w:rsidP="007B74F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hint="eastAsia"/>
          <w:sz w:val="24"/>
          <w:lang w:val="en-US" w:eastAsia="zh-CN"/>
        </w:rPr>
        <w:pict>
          <v:line id="Line 131" o:spid="_x0000_s2139" style="position:absolute;left:0;text-align:left;z-index:251752448" from="333pt,7.8pt" to="333.05pt,39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shape id="Text Box 132" o:spid="_x0000_s2096" type="#_x0000_t202" style="position:absolute;left:0;text-align:left;margin-left:99pt;margin-top:15.6pt;width:3in;height:46.8pt;z-index:251708416">
            <v:textbox>
              <w:txbxContent>
                <w:p w:rsidR="007B74F2" w:rsidRDefault="007B74F2" w:rsidP="007B74F2">
                  <w:pPr>
                    <w:spacing w:line="200" w:lineRule="exact"/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执行</w:t>
                  </w:r>
                </w:p>
                <w:p w:rsidR="007B74F2" w:rsidRDefault="007B74F2" w:rsidP="007B74F2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当事人应在规定时限内到指定银行缴纳罚款和执行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</w:p>
                <w:p w:rsidR="007B74F2" w:rsidRDefault="007B74F2" w:rsidP="007B74F2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逾期不缴纳或不执行的由区（县）政府依法组织相关部门强制执行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hint="eastAsia"/>
          <w:sz w:val="24"/>
          <w:lang w:val="en-US" w:eastAsia="zh-CN"/>
        </w:rPr>
        <w:pict>
          <v:shape id="Text Box 133" o:spid="_x0000_s2138" type="#_x0000_t202" style="position:absolute;left:0;text-align:left;margin-left:324pt;margin-top:7.8pt;width:1in;height:23.4pt;z-index:251751424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不需处罚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line id="Line 134" o:spid="_x0000_s2136" style="position:absolute;left:0;text-align:left;z-index:251749376" from="27pt,23.4pt" to="27.05pt,39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line id="Line 135" o:spid="_x0000_s2127" style="position:absolute;left:0;text-align:left;flip:x;z-index:251740160" from="63pt,15.6pt" to="99pt,15.6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shape id="Text Box 136" o:spid="_x0000_s2103" type="#_x0000_t202" style="position:absolute;left:0;text-align:left;margin-left:-5.1pt;margin-top:0;width:68.1pt;height:23.4pt;z-index:251715584">
            <v:textbox>
              <w:txbxContent>
                <w:p w:rsidR="007B74F2" w:rsidRDefault="007B74F2" w:rsidP="007B74F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复议或诉讼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hint="eastAsia"/>
          <w:sz w:val="24"/>
          <w:lang w:val="en-US" w:eastAsia="zh-CN"/>
        </w:rPr>
        <w:pict>
          <v:line id="Line 137" o:spid="_x0000_s2140" style="position:absolute;left:0;text-align:left;z-index:251753472" from="333pt,0" to="333.05pt,78pt"/>
        </w:pict>
      </w:r>
      <w:r>
        <w:rPr>
          <w:rFonts w:hint="eastAsia"/>
          <w:sz w:val="24"/>
          <w:lang w:val="en-US" w:eastAsia="zh-CN"/>
        </w:rPr>
        <w:pict>
          <v:line id="Line 138" o:spid="_x0000_s2099" style="position:absolute;left:0;text-align:left;z-index:251711488" from="171pt,0" to="171.05pt,15.6pt">
            <v:stroke endarrow="block"/>
          </v:line>
        </w:pict>
      </w:r>
      <w:r>
        <w:rPr>
          <w:rFonts w:hint="eastAsia"/>
          <w:sz w:val="24"/>
          <w:lang w:val="en-US" w:eastAsia="zh-CN"/>
        </w:rPr>
        <w:pict>
          <v:shape id="Text Box 139" o:spid="_x0000_s2100" type="#_x0000_t202" style="position:absolute;left:0;text-align:left;margin-left:99pt;margin-top:15.6pt;width:180pt;height:31.2pt;z-index:251712512">
            <v:textbox>
              <w:txbxContent>
                <w:p w:rsidR="007B74F2" w:rsidRDefault="007B74F2" w:rsidP="007B74F2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送达决定书</w:t>
                  </w:r>
                </w:p>
                <w:p w:rsidR="007B74F2" w:rsidRDefault="007B74F2" w:rsidP="007B74F2"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宣告后当场交付或七日内送达交待诉权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shape id="Text Box 140" o:spid="_x0000_s2105" type="#_x0000_t202" style="position:absolute;left:0;text-align:left;margin-left:-16.05pt;margin-top:7.85pt;width:90pt;height:31.2pt;z-index:251717632">
            <v:textbox>
              <w:txbxContent>
                <w:p w:rsidR="007B74F2" w:rsidRDefault="007B74F2" w:rsidP="007B74F2">
                  <w:pPr>
                    <w:spacing w:line="240" w:lineRule="exact"/>
                    <w:rPr>
                      <w:rFonts w:hint="eastAsia"/>
                      <w:spacing w:val="-6"/>
                      <w:szCs w:val="21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执行行政复议决定或行政判决</w:t>
                  </w:r>
                </w:p>
              </w:txbxContent>
            </v:textbox>
          </v:shape>
        </w:pict>
      </w:r>
    </w:p>
    <w:p w:rsidR="007B74F2" w:rsidRDefault="007B74F2" w:rsidP="007B74F2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hint="eastAsia"/>
          <w:lang w:val="en-US" w:eastAsia="zh-CN"/>
        </w:rPr>
        <w:pict>
          <v:shape id="Text Box 141" o:spid="_x0000_s2144" type="#_x0000_t202" style="position:absolute;left:0;text-align:left;margin-left:324pt;margin-top:7.8pt;width:1in;height:23.4pt;z-index:251757568">
            <v:textbox>
              <w:txbxContent>
                <w:p w:rsidR="007B74F2" w:rsidRDefault="007B74F2" w:rsidP="007B74F2">
                  <w:pPr>
                    <w:ind w:firstLineChars="100" w:firstLine="21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情况反馈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en-US" w:eastAsia="zh-CN"/>
        </w:rPr>
        <w:pict>
          <v:line id="Line 142" o:spid="_x0000_s2104" style="position:absolute;left:0;text-align:left;z-index:251716608" from="27pt,7.8pt" to="27.05pt,46.65pt"/>
        </w:pict>
      </w:r>
      <w:r>
        <w:rPr>
          <w:rFonts w:hint="eastAsia"/>
          <w:sz w:val="24"/>
          <w:lang w:val="en-US" w:eastAsia="zh-CN"/>
        </w:rPr>
        <w:pict>
          <v:line id="Line 143" o:spid="_x0000_s2101" style="position:absolute;left:0;text-align:left;z-index:251713536" from="171pt,15.6pt" to="171.05pt,39pt">
            <v:stroke endarrow="block"/>
          </v:line>
        </w:pict>
      </w:r>
    </w:p>
    <w:p w:rsidR="007B74F2" w:rsidRDefault="007B74F2" w:rsidP="007B74F2">
      <w:pPr>
        <w:jc w:val="center"/>
      </w:pPr>
      <w:r>
        <w:rPr>
          <w:rFonts w:hint="eastAsia"/>
          <w:sz w:val="24"/>
          <w:lang w:val="en-US" w:eastAsia="zh-CN"/>
        </w:rPr>
        <w:pict>
          <v:shape id="Text Box 144" o:spid="_x0000_s2102" type="#_x0000_t202" style="position:absolute;left:0;text-align:left;margin-left:108pt;margin-top:7.8pt;width:162pt;height:23.4pt;z-index:251714560">
            <v:textbox>
              <w:txbxContent>
                <w:p w:rsidR="007B74F2" w:rsidRDefault="007B74F2" w:rsidP="007B74F2">
                  <w:pPr>
                    <w:spacing w:line="2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结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归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档</w:t>
                  </w:r>
                </w:p>
                <w:p w:rsidR="007B74F2" w:rsidRDefault="007B74F2" w:rsidP="007B74F2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xbxContent>
            </v:textbox>
          </v:shape>
        </w:pict>
      </w:r>
    </w:p>
    <w:p w:rsidR="007B74F2" w:rsidRPr="007B74F2" w:rsidRDefault="007B74F2" w:rsidP="007B74F2">
      <w:pPr>
        <w:jc w:val="center"/>
      </w:pPr>
      <w:r>
        <w:rPr>
          <w:rFonts w:hint="eastAsia"/>
          <w:lang w:val="en-US" w:eastAsia="zh-CN"/>
        </w:rPr>
        <w:pict>
          <v:line id="Line 145" o:spid="_x0000_s2142" style="position:absolute;left:0;text-align:left;z-index:251755520" from="-27pt,0" to="27pt,0"/>
        </w:pict>
      </w:r>
      <w:r>
        <w:rPr>
          <w:rFonts w:hint="eastAsia"/>
          <w:sz w:val="24"/>
          <w:lang w:val="en-US" w:eastAsia="zh-CN"/>
        </w:rPr>
        <w:pict>
          <v:line id="Line 146" o:spid="_x0000_s2141" style="position:absolute;left:0;text-align:left;z-index:251754496" from="270pt,0" to="333pt,0">
            <v:stroke startarrow="block"/>
          </v:line>
        </w:pict>
      </w:r>
      <w:r>
        <w:rPr>
          <w:rFonts w:hint="eastAsia"/>
          <w:sz w:val="24"/>
          <w:lang w:val="en-US" w:eastAsia="zh-CN"/>
        </w:rPr>
        <w:pict>
          <v:line id="Line 147" o:spid="_x0000_s2107" style="position:absolute;left:0;text-align:left;z-index:251719680" from="27pt,0" to="81pt,0"/>
        </w:pict>
      </w:r>
      <w:r>
        <w:rPr>
          <w:rFonts w:hint="eastAsia"/>
          <w:sz w:val="24"/>
          <w:lang w:val="en-US" w:eastAsia="zh-CN"/>
        </w:rPr>
        <w:pict>
          <v:line id="Line 148" o:spid="_x0000_s2106" style="position:absolute;left:0;text-align:left;z-index:251718656" from="81pt,0" to="108pt,0">
            <v:stroke endarrow="block"/>
          </v:line>
        </w:pict>
      </w:r>
    </w:p>
    <w:sectPr w:rsidR="007B74F2" w:rsidRPr="007B7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5E" w:rsidRDefault="005B095E" w:rsidP="003D74CF">
      <w:r>
        <w:separator/>
      </w:r>
    </w:p>
  </w:endnote>
  <w:endnote w:type="continuationSeparator" w:id="1">
    <w:p w:rsidR="005B095E" w:rsidRDefault="005B095E" w:rsidP="003D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5E" w:rsidRDefault="005B095E" w:rsidP="003D74CF">
      <w:r>
        <w:separator/>
      </w:r>
    </w:p>
  </w:footnote>
  <w:footnote w:type="continuationSeparator" w:id="1">
    <w:p w:rsidR="005B095E" w:rsidRDefault="005B095E" w:rsidP="003D7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4CF"/>
    <w:rsid w:val="003D74CF"/>
    <w:rsid w:val="005B095E"/>
    <w:rsid w:val="007B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4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4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3</cp:revision>
  <dcterms:created xsi:type="dcterms:W3CDTF">2015-12-16T08:08:00Z</dcterms:created>
  <dcterms:modified xsi:type="dcterms:W3CDTF">2015-12-16T08:11:00Z</dcterms:modified>
</cp:coreProperties>
</file>